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68" w:rsidRPr="00753E2B" w:rsidRDefault="00753E2B" w:rsidP="0075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</w:rPr>
      </w:pPr>
      <w:r>
        <w:rPr>
          <w:b/>
          <w:sz w:val="24"/>
          <w:szCs w:val="24"/>
        </w:rPr>
        <w:t xml:space="preserve">AYUNTAMIENTO DE </w:t>
      </w:r>
      <w:r w:rsidR="00514C68" w:rsidRPr="00753E2B">
        <w:rPr>
          <w:b/>
        </w:rPr>
        <w:t xml:space="preserve"> </w:t>
      </w:r>
      <w:r w:rsidR="00B15CCD" w:rsidRPr="00B15CCD">
        <w:rPr>
          <w:b/>
          <w:sz w:val="24"/>
          <w:szCs w:val="24"/>
        </w:rPr>
        <w:t>CAMPO DE CRIPTANA</w:t>
      </w:r>
    </w:p>
    <w:p w:rsidR="00604DD9" w:rsidRDefault="00604DD9" w:rsidP="00514C68">
      <w:pPr>
        <w:jc w:val="center"/>
        <w:rPr>
          <w:b/>
        </w:rPr>
      </w:pPr>
    </w:p>
    <w:p w:rsidR="00514C68" w:rsidRPr="00514C68" w:rsidRDefault="00514C68" w:rsidP="005C31A2">
      <w:pPr>
        <w:shd w:val="clear" w:color="auto" w:fill="B4C6E7" w:themeFill="accent5" w:themeFillTint="66"/>
        <w:jc w:val="center"/>
        <w:rPr>
          <w:b/>
        </w:rPr>
      </w:pPr>
      <w:r w:rsidRPr="00514C68">
        <w:rPr>
          <w:b/>
        </w:rPr>
        <w:t>ORGANIZACIÓN POLÍTICA</w:t>
      </w:r>
    </w:p>
    <w:p w:rsidR="00514C68" w:rsidRPr="00604DD9" w:rsidRDefault="00514C68" w:rsidP="00514C68">
      <w:pPr>
        <w:jc w:val="both"/>
        <w:rPr>
          <w:b/>
          <w:color w:val="C45911" w:themeColor="accent2" w:themeShade="BF"/>
        </w:rPr>
      </w:pPr>
      <w:bookmarkStart w:id="0" w:name="_GoBack"/>
      <w:bookmarkEnd w:id="0"/>
      <w:r w:rsidRPr="00604DD9">
        <w:rPr>
          <w:b/>
          <w:color w:val="C45911" w:themeColor="accent2" w:themeShade="BF"/>
        </w:rPr>
        <w:t>PLENO DEL AYUNTAMIENTO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978"/>
      </w:tblGrid>
      <w:tr w:rsidR="00514C68" w:rsidTr="00604DD9">
        <w:tc>
          <w:tcPr>
            <w:tcW w:w="2405" w:type="dxa"/>
            <w:shd w:val="clear" w:color="auto" w:fill="FFC000" w:themeFill="accent4"/>
          </w:tcPr>
          <w:p w:rsidR="00514C68" w:rsidRPr="00753E2B" w:rsidRDefault="00514C68" w:rsidP="00514C68">
            <w:pPr>
              <w:pStyle w:val="Prrafodelista"/>
              <w:ind w:left="0"/>
              <w:jc w:val="both"/>
              <w:rPr>
                <w:b/>
              </w:rPr>
            </w:pPr>
            <w:r w:rsidRPr="00753E2B">
              <w:rPr>
                <w:b/>
              </w:rPr>
              <w:t>ALCALDE-PRESIDENTE</w:t>
            </w:r>
          </w:p>
        </w:tc>
        <w:tc>
          <w:tcPr>
            <w:tcW w:w="4678" w:type="dxa"/>
          </w:tcPr>
          <w:p w:rsidR="00514C68" w:rsidRDefault="00B15CCD" w:rsidP="009F3B65">
            <w:pPr>
              <w:pStyle w:val="Prrafodelista"/>
              <w:ind w:left="0"/>
              <w:jc w:val="both"/>
            </w:pPr>
            <w:r>
              <w:t>D.</w:t>
            </w:r>
            <w:r w:rsidR="00514C68">
              <w:t xml:space="preserve"> </w:t>
            </w:r>
            <w:r>
              <w:t>Antonio Lucas-Torres López-Casero</w:t>
            </w:r>
          </w:p>
        </w:tc>
        <w:tc>
          <w:tcPr>
            <w:tcW w:w="1978" w:type="dxa"/>
          </w:tcPr>
          <w:p w:rsidR="00514C68" w:rsidRDefault="00E0176B" w:rsidP="00B15CCD">
            <w:pPr>
              <w:pStyle w:val="Prrafodelista"/>
              <w:ind w:left="0"/>
              <w:jc w:val="center"/>
            </w:pPr>
            <w:r>
              <w:t>Grupo</w:t>
            </w:r>
            <w:r w:rsidR="00B15CCD">
              <w:t xml:space="preserve"> Popular</w:t>
            </w:r>
            <w:r w:rsidR="004403C7">
              <w:t xml:space="preserve"> </w:t>
            </w:r>
          </w:p>
        </w:tc>
      </w:tr>
      <w:tr w:rsidR="00E0176B" w:rsidTr="00604DD9">
        <w:tc>
          <w:tcPr>
            <w:tcW w:w="2405" w:type="dxa"/>
            <w:vMerge w:val="restart"/>
            <w:shd w:val="clear" w:color="auto" w:fill="FFC000" w:themeFill="accent4"/>
          </w:tcPr>
          <w:p w:rsidR="00E0176B" w:rsidRPr="00753E2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Pr="00753E2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Pr="00753E2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</w:p>
          <w:p w:rsidR="00E0176B" w:rsidRPr="00753E2B" w:rsidRDefault="00E0176B" w:rsidP="00514C68">
            <w:pPr>
              <w:pStyle w:val="Prrafodelista"/>
              <w:ind w:left="0"/>
              <w:jc w:val="both"/>
              <w:rPr>
                <w:b/>
              </w:rPr>
            </w:pPr>
            <w:r w:rsidRPr="00753E2B">
              <w:rPr>
                <w:b/>
              </w:rPr>
              <w:t>CONCEJALES</w:t>
            </w: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Ana Mª Mellado Muñoz</w:t>
            </w:r>
          </w:p>
        </w:tc>
        <w:tc>
          <w:tcPr>
            <w:tcW w:w="19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 xml:space="preserve">     Grupo Popular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Javier López Reíllo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 xml:space="preserve">Grupo Popular 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Mª del Pilar Fernández Manzanares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both"/>
            </w:pPr>
            <w:r>
              <w:t xml:space="preserve">     Grupo Popular</w:t>
            </w:r>
          </w:p>
        </w:tc>
      </w:tr>
      <w:tr w:rsidR="00E0176B" w:rsidTr="005C31A2">
        <w:trPr>
          <w:trHeight w:val="395"/>
        </w:trPr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Ana Mª Medina Ortega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 xml:space="preserve">Grupo Popular 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Manuel Carrasco Lucas-Torres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both"/>
            </w:pPr>
            <w:r>
              <w:t xml:space="preserve">     Grupo Popular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 xml:space="preserve">Dª Mª Pilar </w:t>
            </w:r>
            <w:proofErr w:type="spellStart"/>
            <w:r>
              <w:t>Manjavacas</w:t>
            </w:r>
            <w:proofErr w:type="spellEnd"/>
            <w:r>
              <w:t xml:space="preserve"> Manzanares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 xml:space="preserve">Grupo Popular 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Isidoro Angulo Lara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both"/>
            </w:pPr>
            <w:r>
              <w:t xml:space="preserve">     Grupo Popular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Carmen Teresa Olmedo Pedroche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 xml:space="preserve">D. Mariano </w:t>
            </w:r>
            <w:proofErr w:type="spellStart"/>
            <w:r>
              <w:t>Ucendo</w:t>
            </w:r>
            <w:proofErr w:type="spellEnd"/>
            <w:r>
              <w:t xml:space="preserve"> Díaz-Pintado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Ana Mª García-</w:t>
            </w:r>
            <w:proofErr w:type="spellStart"/>
            <w:r>
              <w:t>Casarrubios</w:t>
            </w:r>
            <w:proofErr w:type="spellEnd"/>
            <w:r>
              <w:t xml:space="preserve"> París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Ángel Cañas Olivares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Mª Teresa Agudo Torres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Juan Manuel Ruiz Caballero</w:t>
            </w:r>
          </w:p>
        </w:tc>
        <w:tc>
          <w:tcPr>
            <w:tcW w:w="1978" w:type="dxa"/>
          </w:tcPr>
          <w:p w:rsidR="00E0176B" w:rsidRDefault="00E0176B" w:rsidP="00A32916">
            <w:pPr>
              <w:pStyle w:val="Prrafodelista"/>
              <w:ind w:left="0"/>
              <w:jc w:val="center"/>
            </w:pPr>
            <w:r>
              <w:t>Grupo Socialista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Miguel Ángel Casero Abad</w:t>
            </w:r>
          </w:p>
        </w:tc>
        <w:tc>
          <w:tcPr>
            <w:tcW w:w="1978" w:type="dxa"/>
          </w:tcPr>
          <w:p w:rsidR="00E0176B" w:rsidRDefault="00E0176B" w:rsidP="00E0176B">
            <w:pPr>
              <w:pStyle w:val="Prrafodelista"/>
              <w:ind w:left="0"/>
              <w:jc w:val="center"/>
            </w:pPr>
            <w:r>
              <w:t>Grupo IU-Ganemos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Dª Mª Carmen de la Guía Sánchez-</w:t>
            </w:r>
            <w:proofErr w:type="spellStart"/>
            <w:r>
              <w:t>Carrillejo</w:t>
            </w:r>
            <w:proofErr w:type="spellEnd"/>
          </w:p>
        </w:tc>
        <w:tc>
          <w:tcPr>
            <w:tcW w:w="1978" w:type="dxa"/>
          </w:tcPr>
          <w:p w:rsidR="00E0176B" w:rsidRDefault="00E0176B" w:rsidP="00E0176B">
            <w:pPr>
              <w:pStyle w:val="Prrafodelista"/>
              <w:ind w:left="0"/>
              <w:jc w:val="center"/>
            </w:pPr>
            <w:r>
              <w:t>Grupo IU-Ganemos</w:t>
            </w:r>
          </w:p>
        </w:tc>
      </w:tr>
      <w:tr w:rsidR="00E0176B" w:rsidTr="00604DD9">
        <w:tc>
          <w:tcPr>
            <w:tcW w:w="2405" w:type="dxa"/>
            <w:vMerge/>
            <w:shd w:val="clear" w:color="auto" w:fill="FFC000" w:themeFill="accent4"/>
          </w:tcPr>
          <w:p w:rsidR="00E0176B" w:rsidRDefault="00E0176B" w:rsidP="00514C68">
            <w:pPr>
              <w:pStyle w:val="Prrafodelista"/>
              <w:ind w:left="0"/>
              <w:jc w:val="both"/>
            </w:pPr>
          </w:p>
        </w:tc>
        <w:tc>
          <w:tcPr>
            <w:tcW w:w="4678" w:type="dxa"/>
          </w:tcPr>
          <w:p w:rsidR="00E0176B" w:rsidRDefault="00E0176B" w:rsidP="00514C68">
            <w:pPr>
              <w:pStyle w:val="Prrafodelista"/>
              <w:ind w:left="0"/>
              <w:jc w:val="both"/>
            </w:pPr>
            <w:r>
              <w:t>D. Agustín Olivares Muñoz</w:t>
            </w:r>
          </w:p>
        </w:tc>
        <w:tc>
          <w:tcPr>
            <w:tcW w:w="1978" w:type="dxa"/>
          </w:tcPr>
          <w:p w:rsidR="00E0176B" w:rsidRDefault="00E0176B" w:rsidP="00E0176B">
            <w:pPr>
              <w:pStyle w:val="Prrafodelista"/>
              <w:ind w:left="0"/>
              <w:jc w:val="center"/>
            </w:pPr>
            <w:r>
              <w:t xml:space="preserve">Grupo </w:t>
            </w:r>
            <w:proofErr w:type="spellStart"/>
            <w:r>
              <w:t>UPyD</w:t>
            </w:r>
            <w:proofErr w:type="spellEnd"/>
          </w:p>
        </w:tc>
      </w:tr>
    </w:tbl>
    <w:p w:rsidR="004403C7" w:rsidRDefault="004403C7" w:rsidP="004403C7">
      <w:pPr>
        <w:jc w:val="both"/>
        <w:rPr>
          <w:b/>
          <w:color w:val="C45911" w:themeColor="accent2" w:themeShade="BF"/>
        </w:rPr>
      </w:pPr>
    </w:p>
    <w:sectPr w:rsidR="004403C7" w:rsidSect="00604DD9">
      <w:pgSz w:w="11906" w:h="16838"/>
      <w:pgMar w:top="1417" w:right="1134" w:bottom="1134" w:left="1701" w:header="709" w:footer="709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21F"/>
    <w:multiLevelType w:val="hybridMultilevel"/>
    <w:tmpl w:val="7E4A3B66"/>
    <w:lvl w:ilvl="0" w:tplc="48D6C4F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8"/>
    <w:rsid w:val="00137F5A"/>
    <w:rsid w:val="00320F5B"/>
    <w:rsid w:val="004403C7"/>
    <w:rsid w:val="00514C68"/>
    <w:rsid w:val="005C31A2"/>
    <w:rsid w:val="005E77BC"/>
    <w:rsid w:val="00604DD9"/>
    <w:rsid w:val="00753E2B"/>
    <w:rsid w:val="008C091A"/>
    <w:rsid w:val="009A0A5D"/>
    <w:rsid w:val="009F3B65"/>
    <w:rsid w:val="00B15CCD"/>
    <w:rsid w:val="00B33DAB"/>
    <w:rsid w:val="00C4120E"/>
    <w:rsid w:val="00D20215"/>
    <w:rsid w:val="00E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A0A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A0A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2EB7-CE07-47DF-B7E2-63A637CF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CECILIO GARCIA</dc:creator>
  <cp:lastModifiedBy>Maribel</cp:lastModifiedBy>
  <cp:revision>3</cp:revision>
  <dcterms:created xsi:type="dcterms:W3CDTF">2018-04-06T12:45:00Z</dcterms:created>
  <dcterms:modified xsi:type="dcterms:W3CDTF">2018-04-06T12:50:00Z</dcterms:modified>
</cp:coreProperties>
</file>